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5AE" w:rsidRDefault="00BC4E4A" w:rsidP="0013460D">
      <w:pPr>
        <w:spacing w:after="0" w:line="240" w:lineRule="auto"/>
        <w:rPr>
          <w:b/>
          <w:i/>
          <w:noProof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2722653" cy="815340"/>
            <wp:effectExtent l="0" t="0" r="1905" b="3810"/>
            <wp:docPr id="1" name="Picture 0" descr="ais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is logo colo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85" cy="8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FC7E8E" w:rsidRDefault="00FC7E8E" w:rsidP="00534E94">
      <w:pPr>
        <w:jc w:val="center"/>
        <w:rPr>
          <w:b/>
          <w:sz w:val="40"/>
          <w:szCs w:val="40"/>
        </w:rPr>
      </w:pPr>
    </w:p>
    <w:p w:rsidR="0020741C" w:rsidRDefault="00534E94" w:rsidP="0020741C">
      <w:pPr>
        <w:jc w:val="center"/>
        <w:rPr>
          <w:b/>
          <w:sz w:val="40"/>
          <w:szCs w:val="40"/>
        </w:rPr>
      </w:pPr>
      <w:r w:rsidRPr="00534E94">
        <w:rPr>
          <w:b/>
          <w:sz w:val="40"/>
          <w:szCs w:val="40"/>
        </w:rPr>
        <w:t>Premium Saver Gap Quote Instructions</w:t>
      </w:r>
    </w:p>
    <w:p w:rsidR="00534E94" w:rsidRPr="0020741C" w:rsidRDefault="0020741C" w:rsidP="0020741C">
      <w:pPr>
        <w:jc w:val="center"/>
        <w:rPr>
          <w:b/>
          <w:sz w:val="40"/>
          <w:szCs w:val="40"/>
        </w:rPr>
      </w:pPr>
      <w:r w:rsidRPr="0020741C">
        <w:rPr>
          <w:sz w:val="28"/>
          <w:szCs w:val="28"/>
        </w:rPr>
        <w:t>E</w:t>
      </w:r>
      <w:r w:rsidR="00534E94">
        <w:rPr>
          <w:sz w:val="24"/>
          <w:szCs w:val="24"/>
        </w:rPr>
        <w:t xml:space="preserve">mail the following items to </w:t>
      </w:r>
      <w:hyperlink r:id="rId8" w:history="1">
        <w:r w:rsidRPr="00541AD1">
          <w:rPr>
            <w:rStyle w:val="Hyperlink"/>
            <w:sz w:val="24"/>
            <w:szCs w:val="24"/>
          </w:rPr>
          <w:t>mturley@ancillaryis.com</w:t>
        </w:r>
      </w:hyperlink>
      <w:r w:rsidR="00534E94">
        <w:rPr>
          <w:sz w:val="24"/>
          <w:szCs w:val="24"/>
        </w:rPr>
        <w:t>:</w:t>
      </w:r>
    </w:p>
    <w:p w:rsidR="00534E94" w:rsidRDefault="00534E94" w:rsidP="00534E9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Current enrolled census showing ages </w:t>
      </w:r>
      <w:r w:rsidR="0020741C">
        <w:rPr>
          <w:sz w:val="24"/>
          <w:szCs w:val="24"/>
        </w:rPr>
        <w:t>(</w:t>
      </w:r>
      <w:r>
        <w:rPr>
          <w:sz w:val="24"/>
          <w:szCs w:val="24"/>
        </w:rPr>
        <w:t>or dates of birth</w:t>
      </w:r>
      <w:r w:rsidR="008B0CA8">
        <w:rPr>
          <w:sz w:val="24"/>
          <w:szCs w:val="24"/>
        </w:rPr>
        <w:t>) &amp; enrollment statu</w:t>
      </w:r>
      <w:r>
        <w:rPr>
          <w:sz w:val="24"/>
          <w:szCs w:val="24"/>
        </w:rPr>
        <w:t>s (employee, employee</w:t>
      </w:r>
      <w:r w:rsidR="008B0CA8">
        <w:rPr>
          <w:sz w:val="24"/>
          <w:szCs w:val="24"/>
        </w:rPr>
        <w:t>/spouse</w:t>
      </w:r>
      <w:r>
        <w:rPr>
          <w:sz w:val="24"/>
          <w:szCs w:val="24"/>
        </w:rPr>
        <w:t>, e</w:t>
      </w:r>
      <w:r w:rsidR="008B0CA8">
        <w:rPr>
          <w:sz w:val="24"/>
          <w:szCs w:val="24"/>
        </w:rPr>
        <w:t>mploye</w:t>
      </w:r>
      <w:r>
        <w:rPr>
          <w:sz w:val="24"/>
          <w:szCs w:val="24"/>
        </w:rPr>
        <w:t>e</w:t>
      </w:r>
      <w:r w:rsidR="008B0CA8">
        <w:rPr>
          <w:sz w:val="24"/>
          <w:szCs w:val="24"/>
        </w:rPr>
        <w:t>/</w:t>
      </w:r>
      <w:proofErr w:type="gramStart"/>
      <w:r w:rsidR="008B0CA8">
        <w:rPr>
          <w:sz w:val="24"/>
          <w:szCs w:val="24"/>
        </w:rPr>
        <w:t>child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ren) or</w:t>
      </w:r>
      <w:r w:rsidR="008B0CA8">
        <w:rPr>
          <w:sz w:val="24"/>
          <w:szCs w:val="24"/>
        </w:rPr>
        <w:t xml:space="preserve"> employee/</w:t>
      </w:r>
      <w:r>
        <w:rPr>
          <w:sz w:val="24"/>
          <w:szCs w:val="24"/>
        </w:rPr>
        <w:t>family.</w:t>
      </w:r>
    </w:p>
    <w:p w:rsidR="00534E94" w:rsidRDefault="00534E94" w:rsidP="00534E94">
      <w:pPr>
        <w:pStyle w:val="ListParagraph"/>
        <w:rPr>
          <w:sz w:val="24"/>
          <w:szCs w:val="24"/>
        </w:rPr>
      </w:pPr>
    </w:p>
    <w:p w:rsidR="00534E94" w:rsidRDefault="00534E94" w:rsidP="00534E9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Current carrier, name of plan(s) and total monthly premium. </w:t>
      </w:r>
      <w:r w:rsidR="008B0CA8">
        <w:rPr>
          <w:sz w:val="24"/>
          <w:szCs w:val="24"/>
        </w:rPr>
        <w:t>B</w:t>
      </w:r>
      <w:r>
        <w:rPr>
          <w:sz w:val="24"/>
          <w:szCs w:val="24"/>
        </w:rPr>
        <w:t xml:space="preserve">asic benefit overview that shows </w:t>
      </w:r>
      <w:r w:rsidR="008B0CA8">
        <w:rPr>
          <w:sz w:val="24"/>
          <w:szCs w:val="24"/>
        </w:rPr>
        <w:t xml:space="preserve">deductible, </w:t>
      </w:r>
      <w:r>
        <w:rPr>
          <w:sz w:val="24"/>
          <w:szCs w:val="24"/>
        </w:rPr>
        <w:t>copayments, coinsurance</w:t>
      </w:r>
      <w:r w:rsidR="008B0CA8">
        <w:rPr>
          <w:sz w:val="24"/>
          <w:szCs w:val="24"/>
        </w:rPr>
        <w:t xml:space="preserve">, </w:t>
      </w:r>
      <w:r>
        <w:rPr>
          <w:sz w:val="24"/>
          <w:szCs w:val="24"/>
        </w:rPr>
        <w:t>out of pocket maximum</w:t>
      </w:r>
      <w:r w:rsidR="008B0CA8">
        <w:rPr>
          <w:sz w:val="24"/>
          <w:szCs w:val="24"/>
        </w:rPr>
        <w:t xml:space="preserve"> and Rx</w:t>
      </w:r>
    </w:p>
    <w:p w:rsidR="00534E94" w:rsidRPr="00534E94" w:rsidRDefault="00534E94" w:rsidP="00534E94">
      <w:pPr>
        <w:pStyle w:val="ListParagraph"/>
        <w:rPr>
          <w:sz w:val="24"/>
          <w:szCs w:val="24"/>
        </w:rPr>
      </w:pPr>
    </w:p>
    <w:p w:rsidR="00534E94" w:rsidRDefault="00534E94" w:rsidP="00534E9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Carrier renewal information: plan design and total monthly premium.</w:t>
      </w:r>
    </w:p>
    <w:p w:rsidR="00534E94" w:rsidRPr="00534E94" w:rsidRDefault="00534E94" w:rsidP="00534E94">
      <w:pPr>
        <w:pStyle w:val="ListParagraph"/>
        <w:rPr>
          <w:sz w:val="24"/>
          <w:szCs w:val="24"/>
        </w:rPr>
      </w:pPr>
    </w:p>
    <w:p w:rsidR="00534E94" w:rsidRDefault="00534E94" w:rsidP="00534E9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Cost Comparison from a quoting engine that shows carriers and plans that may be teamed up with </w:t>
      </w:r>
      <w:r w:rsidR="008B0CA8">
        <w:rPr>
          <w:sz w:val="24"/>
          <w:szCs w:val="24"/>
        </w:rPr>
        <w:t xml:space="preserve">Premium Saver gap plan(s).  See </w:t>
      </w:r>
      <w:r>
        <w:rPr>
          <w:sz w:val="24"/>
          <w:szCs w:val="24"/>
        </w:rPr>
        <w:t>example</w:t>
      </w:r>
      <w:r w:rsidR="008B0CA8">
        <w:rPr>
          <w:sz w:val="24"/>
          <w:szCs w:val="24"/>
        </w:rPr>
        <w:t xml:space="preserve"> below</w:t>
      </w:r>
      <w:r>
        <w:rPr>
          <w:sz w:val="24"/>
          <w:szCs w:val="24"/>
        </w:rPr>
        <w:t>.</w:t>
      </w:r>
    </w:p>
    <w:p w:rsidR="00534E94" w:rsidRPr="00534E94" w:rsidRDefault="00534E94" w:rsidP="00534E94">
      <w:pPr>
        <w:pStyle w:val="ListParagraph"/>
        <w:rPr>
          <w:sz w:val="24"/>
          <w:szCs w:val="24"/>
        </w:rPr>
      </w:pPr>
    </w:p>
    <w:p w:rsidR="00534E94" w:rsidRPr="00FC7E8E" w:rsidRDefault="00534E94" w:rsidP="00047F5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C7E8E">
        <w:rPr>
          <w:sz w:val="24"/>
          <w:szCs w:val="24"/>
        </w:rPr>
        <w:t>Your in</w:t>
      </w:r>
      <w:r w:rsidR="008B0CA8">
        <w:rPr>
          <w:sz w:val="24"/>
          <w:szCs w:val="24"/>
        </w:rPr>
        <w:t>sight</w:t>
      </w:r>
      <w:r w:rsidRPr="00FC7E8E">
        <w:rPr>
          <w:sz w:val="24"/>
          <w:szCs w:val="24"/>
        </w:rPr>
        <w:t xml:space="preserve"> of what you are wanting to accomplish.</w:t>
      </w:r>
      <w:r w:rsidR="00FC7E8E" w:rsidRPr="00FC7E8E">
        <w:rPr>
          <w:sz w:val="24"/>
          <w:szCs w:val="24"/>
        </w:rPr>
        <w:t xml:space="preserve">   E</w:t>
      </w:r>
      <w:r w:rsidRPr="00FC7E8E">
        <w:rPr>
          <w:sz w:val="24"/>
          <w:szCs w:val="24"/>
        </w:rPr>
        <w:t>xample:</w:t>
      </w:r>
      <w:r w:rsidR="00FC7E8E" w:rsidRPr="00FC7E8E">
        <w:rPr>
          <w:sz w:val="24"/>
          <w:szCs w:val="24"/>
        </w:rPr>
        <w:t xml:space="preserve"> XYZ Corp has a $500 deductible 80/20 plan with $30 copay. Would like to use a high deductible plan with PSaver to provide similar benefits</w:t>
      </w:r>
      <w:bookmarkStart w:id="0" w:name="_GoBack"/>
      <w:bookmarkEnd w:id="0"/>
      <w:r w:rsidR="00FC7E8E" w:rsidRPr="00FC7E8E">
        <w:rPr>
          <w:sz w:val="24"/>
          <w:szCs w:val="24"/>
        </w:rPr>
        <w:t xml:space="preserve"> but save money on their renewal premium.</w:t>
      </w:r>
    </w:p>
    <w:p w:rsidR="00534E94" w:rsidRPr="00534E94" w:rsidRDefault="00534E94" w:rsidP="00534E94">
      <w:pPr>
        <w:spacing w:after="0" w:line="240" w:lineRule="auto"/>
        <w:jc w:val="center"/>
        <w:rPr>
          <w:b/>
          <w:noProof/>
          <w:sz w:val="36"/>
          <w:szCs w:val="36"/>
        </w:rPr>
      </w:pPr>
    </w:p>
    <w:p w:rsidR="00942A8B" w:rsidRDefault="00942A8B" w:rsidP="0013460D">
      <w:pPr>
        <w:spacing w:after="0" w:line="240" w:lineRule="auto"/>
        <w:rPr>
          <w:noProof/>
        </w:rPr>
      </w:pPr>
    </w:p>
    <w:p w:rsidR="00942A8B" w:rsidRDefault="00942A8B" w:rsidP="0013460D">
      <w:pPr>
        <w:spacing w:after="0" w:line="240" w:lineRule="auto"/>
        <w:rPr>
          <w:noProof/>
        </w:rPr>
      </w:pPr>
    </w:p>
    <w:p w:rsidR="00942A8B" w:rsidRPr="00942A8B" w:rsidRDefault="00942A8B" w:rsidP="0013460D">
      <w:pPr>
        <w:spacing w:after="0" w:line="240" w:lineRule="auto"/>
        <w:rPr>
          <w:noProof/>
        </w:rPr>
      </w:pP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8B0CA8" w:rsidRDefault="008B0CA8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8B0CA8" w:rsidRDefault="008B0CA8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8B0CA8" w:rsidRDefault="008B0CA8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8B0CA8" w:rsidRDefault="008B0CA8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8B0CA8" w:rsidRDefault="008B0CA8" w:rsidP="0013460D">
      <w:pPr>
        <w:spacing w:after="0" w:line="240" w:lineRule="auto"/>
        <w:rPr>
          <w:b/>
          <w:i/>
          <w:noProof/>
          <w:sz w:val="36"/>
          <w:szCs w:val="36"/>
        </w:rPr>
      </w:pPr>
      <w:r w:rsidRPr="008B0CA8">
        <w:rPr>
          <w:b/>
          <w:i/>
          <w:noProof/>
          <w:sz w:val="36"/>
          <w:szCs w:val="36"/>
        </w:rPr>
        <w:lastRenderedPageBreak/>
        <w:drawing>
          <wp:inline distT="0" distB="0" distL="0" distR="0">
            <wp:extent cx="5943600" cy="76927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p w:rsidR="003175AE" w:rsidRDefault="003175AE" w:rsidP="0013460D">
      <w:pPr>
        <w:spacing w:after="0" w:line="240" w:lineRule="auto"/>
        <w:rPr>
          <w:b/>
          <w:i/>
          <w:noProof/>
          <w:sz w:val="36"/>
          <w:szCs w:val="36"/>
        </w:rPr>
      </w:pPr>
    </w:p>
    <w:sectPr w:rsidR="003175AE" w:rsidSect="00F90C39">
      <w:footerReference w:type="default" r:id="rId10"/>
      <w:pgSz w:w="12240" w:h="15840"/>
      <w:pgMar w:top="720" w:right="1440" w:bottom="144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860" w:rsidRDefault="00240860" w:rsidP="005A4C8A">
      <w:pPr>
        <w:spacing w:after="0" w:line="240" w:lineRule="auto"/>
      </w:pPr>
      <w:r>
        <w:separator/>
      </w:r>
    </w:p>
  </w:endnote>
  <w:endnote w:type="continuationSeparator" w:id="0">
    <w:p w:rsidR="00240860" w:rsidRDefault="00240860" w:rsidP="005A4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382" w:rsidRDefault="00161382">
    <w:pPr>
      <w:pStyle w:val="Footer"/>
    </w:pPr>
    <w:r>
      <w:t xml:space="preserve">Ancillary Insurance Solutions   </w:t>
    </w:r>
    <w:smartTag w:uri="urn:schemas-microsoft-com:office:smarttags" w:element="address">
      <w:smartTag w:uri="urn:schemas-microsoft-com:office:smarttags" w:element="Street">
        <w:r>
          <w:t>555 W. Shaw Avenue</w:t>
        </w:r>
      </w:smartTag>
    </w:smartTag>
    <w:r>
      <w:t xml:space="preserve">, Suite C-1  </w:t>
    </w:r>
    <w:smartTag w:uri="urn:schemas-microsoft-com:office:smarttags" w:element="place">
      <w:r>
        <w:t xml:space="preserve">Fresno, </w:t>
      </w:r>
      <w:smartTag w:uri="urn:schemas-microsoft-com:office:smarttags" w:element="State">
        <w:r>
          <w:t>CA</w:t>
        </w:r>
      </w:smartTag>
      <w:r>
        <w:t xml:space="preserve"> </w:t>
      </w:r>
      <w:smartTag w:uri="urn:schemas-microsoft-com:office:smarttags" w:element="PostalCode">
        <w:r>
          <w:t>93704</w:t>
        </w:r>
      </w:smartTag>
    </w:smartTag>
    <w:r>
      <w:t xml:space="preserve">  Phone (559)256-0380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860" w:rsidRDefault="00240860" w:rsidP="005A4C8A">
      <w:pPr>
        <w:spacing w:after="0" w:line="240" w:lineRule="auto"/>
      </w:pPr>
      <w:r>
        <w:separator/>
      </w:r>
    </w:p>
  </w:footnote>
  <w:footnote w:type="continuationSeparator" w:id="0">
    <w:p w:rsidR="00240860" w:rsidRDefault="00240860" w:rsidP="005A4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77BB5"/>
    <w:multiLevelType w:val="hybridMultilevel"/>
    <w:tmpl w:val="D6389B9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5130EE2"/>
    <w:multiLevelType w:val="hybridMultilevel"/>
    <w:tmpl w:val="6F0A6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171F8"/>
    <w:multiLevelType w:val="hybridMultilevel"/>
    <w:tmpl w:val="15FA690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124"/>
    <w:rsid w:val="0002351A"/>
    <w:rsid w:val="0003048A"/>
    <w:rsid w:val="00043889"/>
    <w:rsid w:val="000943A1"/>
    <w:rsid w:val="000A4FEF"/>
    <w:rsid w:val="000C19FD"/>
    <w:rsid w:val="000D3D80"/>
    <w:rsid w:val="000F237F"/>
    <w:rsid w:val="001335C4"/>
    <w:rsid w:val="0013460D"/>
    <w:rsid w:val="00161382"/>
    <w:rsid w:val="00182618"/>
    <w:rsid w:val="00192F61"/>
    <w:rsid w:val="001B315A"/>
    <w:rsid w:val="0020741C"/>
    <w:rsid w:val="00223742"/>
    <w:rsid w:val="00224FB1"/>
    <w:rsid w:val="00240860"/>
    <w:rsid w:val="002E3C33"/>
    <w:rsid w:val="003175AE"/>
    <w:rsid w:val="003525A9"/>
    <w:rsid w:val="0037308E"/>
    <w:rsid w:val="003A46BA"/>
    <w:rsid w:val="003B434C"/>
    <w:rsid w:val="003F14DE"/>
    <w:rsid w:val="00410274"/>
    <w:rsid w:val="0041459A"/>
    <w:rsid w:val="00415131"/>
    <w:rsid w:val="0046454C"/>
    <w:rsid w:val="0047118B"/>
    <w:rsid w:val="00471AB5"/>
    <w:rsid w:val="004B725C"/>
    <w:rsid w:val="004E25EE"/>
    <w:rsid w:val="00500890"/>
    <w:rsid w:val="00500F98"/>
    <w:rsid w:val="00502E83"/>
    <w:rsid w:val="00534E94"/>
    <w:rsid w:val="005439E6"/>
    <w:rsid w:val="0055454D"/>
    <w:rsid w:val="00573552"/>
    <w:rsid w:val="0058312E"/>
    <w:rsid w:val="00590504"/>
    <w:rsid w:val="005A3624"/>
    <w:rsid w:val="005A4C8A"/>
    <w:rsid w:val="006004FD"/>
    <w:rsid w:val="006502EF"/>
    <w:rsid w:val="00675870"/>
    <w:rsid w:val="006873E8"/>
    <w:rsid w:val="006E5397"/>
    <w:rsid w:val="00701580"/>
    <w:rsid w:val="00711315"/>
    <w:rsid w:val="007434BD"/>
    <w:rsid w:val="00765A41"/>
    <w:rsid w:val="007B79A7"/>
    <w:rsid w:val="007C7533"/>
    <w:rsid w:val="007E4A73"/>
    <w:rsid w:val="007F146D"/>
    <w:rsid w:val="0080231E"/>
    <w:rsid w:val="008076DE"/>
    <w:rsid w:val="00817C9B"/>
    <w:rsid w:val="008352C8"/>
    <w:rsid w:val="008603C5"/>
    <w:rsid w:val="0089684E"/>
    <w:rsid w:val="008B0CA8"/>
    <w:rsid w:val="008D0209"/>
    <w:rsid w:val="008E4957"/>
    <w:rsid w:val="00923124"/>
    <w:rsid w:val="00942A8B"/>
    <w:rsid w:val="00957ADF"/>
    <w:rsid w:val="00986DB5"/>
    <w:rsid w:val="009D6BE6"/>
    <w:rsid w:val="00A65B8A"/>
    <w:rsid w:val="00A66573"/>
    <w:rsid w:val="00AB4353"/>
    <w:rsid w:val="00AD5FEA"/>
    <w:rsid w:val="00AE7576"/>
    <w:rsid w:val="00AF0098"/>
    <w:rsid w:val="00AF056D"/>
    <w:rsid w:val="00B12695"/>
    <w:rsid w:val="00B32C67"/>
    <w:rsid w:val="00B51D13"/>
    <w:rsid w:val="00B54A38"/>
    <w:rsid w:val="00B645AB"/>
    <w:rsid w:val="00BB7228"/>
    <w:rsid w:val="00BC4E4A"/>
    <w:rsid w:val="00BF2FB6"/>
    <w:rsid w:val="00C4049C"/>
    <w:rsid w:val="00C458E5"/>
    <w:rsid w:val="00C747C2"/>
    <w:rsid w:val="00CC6C3B"/>
    <w:rsid w:val="00D162B0"/>
    <w:rsid w:val="00D270C9"/>
    <w:rsid w:val="00D668E7"/>
    <w:rsid w:val="00D70729"/>
    <w:rsid w:val="00D87A30"/>
    <w:rsid w:val="00D918E2"/>
    <w:rsid w:val="00DA125D"/>
    <w:rsid w:val="00DC71C3"/>
    <w:rsid w:val="00E01410"/>
    <w:rsid w:val="00E049D7"/>
    <w:rsid w:val="00E057A8"/>
    <w:rsid w:val="00E13F17"/>
    <w:rsid w:val="00E2000D"/>
    <w:rsid w:val="00E2484F"/>
    <w:rsid w:val="00E300CD"/>
    <w:rsid w:val="00E84438"/>
    <w:rsid w:val="00E86DC1"/>
    <w:rsid w:val="00F019FF"/>
    <w:rsid w:val="00F512F7"/>
    <w:rsid w:val="00F74243"/>
    <w:rsid w:val="00F867B8"/>
    <w:rsid w:val="00F868DF"/>
    <w:rsid w:val="00F87929"/>
    <w:rsid w:val="00F90C39"/>
    <w:rsid w:val="00FA2455"/>
    <w:rsid w:val="00FC7E8E"/>
    <w:rsid w:val="00FD5585"/>
    <w:rsid w:val="00FE0BA7"/>
    <w:rsid w:val="00FE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docId w15:val="{78094D2E-EF2C-4CD3-874B-72059BADD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8E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231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0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04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5A4C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4C8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A4C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A4C8A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534E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urley@ancillaryi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Espy Turley</dc:creator>
  <cp:lastModifiedBy>MarkT</cp:lastModifiedBy>
  <cp:revision>3</cp:revision>
  <cp:lastPrinted>2012-11-15T17:00:00Z</cp:lastPrinted>
  <dcterms:created xsi:type="dcterms:W3CDTF">2014-11-07T17:03:00Z</dcterms:created>
  <dcterms:modified xsi:type="dcterms:W3CDTF">2014-11-07T17:08:00Z</dcterms:modified>
</cp:coreProperties>
</file>